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08F0D7" w14:textId="7DAF8BCA" w:rsidR="00944D2D" w:rsidRPr="009C3A41" w:rsidRDefault="005739C6" w:rsidP="009C3A41">
      <w:pPr>
        <w:spacing w:after="0" w:line="360" w:lineRule="auto"/>
        <w:jc w:val="both"/>
        <w:rPr>
          <w:rFonts w:ascii="Arial" w:hAnsi="Arial" w:cs="Arial"/>
          <w:b/>
          <w:bCs/>
          <w:u w:val="single"/>
        </w:rPr>
      </w:pPr>
      <w:r w:rsidRPr="009C3A41">
        <w:rPr>
          <w:rFonts w:ascii="Arial" w:hAnsi="Arial" w:cs="Arial"/>
          <w:b/>
          <w:bCs/>
          <w:u w:val="single"/>
        </w:rPr>
        <w:t xml:space="preserve">Nombre del área: </w:t>
      </w:r>
    </w:p>
    <w:p w14:paraId="546267C9" w14:textId="2D8759C7" w:rsidR="005739C6" w:rsidRPr="009C3A41" w:rsidRDefault="009C3A41" w:rsidP="009C3A41">
      <w:pPr>
        <w:pStyle w:val="NormalWeb"/>
        <w:spacing w:before="0" w:beforeAutospacing="0" w:after="0" w:afterAutospacing="0" w:line="360" w:lineRule="auto"/>
        <w:jc w:val="both"/>
        <w:rPr>
          <w:rFonts w:ascii="Arial" w:hAnsi="Arial" w:cs="Arial"/>
          <w:i/>
          <w:iCs/>
          <w:sz w:val="22"/>
          <w:szCs w:val="22"/>
        </w:rPr>
      </w:pPr>
      <w:r w:rsidRPr="009C3A41">
        <w:rPr>
          <w:rFonts w:ascii="Arial" w:hAnsi="Arial" w:cs="Arial"/>
          <w:i/>
          <w:iCs/>
          <w:sz w:val="22"/>
          <w:szCs w:val="22"/>
        </w:rPr>
        <w:t>Superintendencia De Seguridad Siniestral – Dirección Prevención Ecológica Y Sustancias Peligrosas – División Investigación Delitos Ambientales</w:t>
      </w:r>
      <w:r w:rsidR="007927C3">
        <w:rPr>
          <w:rFonts w:ascii="Arial" w:hAnsi="Arial" w:cs="Arial"/>
          <w:i/>
          <w:iCs/>
          <w:sz w:val="22"/>
          <w:szCs w:val="22"/>
        </w:rPr>
        <w:t>.</w:t>
      </w:r>
    </w:p>
    <w:p w14:paraId="3E7D1103" w14:textId="79523F3B" w:rsidR="005739C6" w:rsidRPr="009C3A41" w:rsidRDefault="005739C6" w:rsidP="009C3A41">
      <w:pPr>
        <w:spacing w:after="0" w:line="360" w:lineRule="auto"/>
        <w:jc w:val="both"/>
        <w:rPr>
          <w:rFonts w:ascii="Arial" w:hAnsi="Arial" w:cs="Arial"/>
          <w:b/>
          <w:u w:val="single"/>
        </w:rPr>
      </w:pPr>
      <w:r w:rsidRPr="009C3A41">
        <w:rPr>
          <w:rFonts w:ascii="Arial" w:hAnsi="Arial" w:cs="Arial"/>
          <w:b/>
          <w:u w:val="single"/>
        </w:rPr>
        <w:t xml:space="preserve">Nombre de la capacitación: </w:t>
      </w:r>
    </w:p>
    <w:p w14:paraId="65136EA6" w14:textId="20BE80CF" w:rsidR="005739C6" w:rsidRPr="009C3A41" w:rsidRDefault="00110D38" w:rsidP="009C3A41">
      <w:pPr>
        <w:pStyle w:val="Ttulo1"/>
        <w:spacing w:before="0" w:beforeAutospacing="0" w:after="0" w:afterAutospacing="0" w:line="360" w:lineRule="auto"/>
        <w:jc w:val="both"/>
        <w:rPr>
          <w:rFonts w:ascii="Arial" w:hAnsi="Arial" w:cs="Arial"/>
          <w:b w:val="0"/>
          <w:color w:val="000000"/>
          <w:sz w:val="22"/>
          <w:szCs w:val="22"/>
        </w:rPr>
      </w:pPr>
      <w:r w:rsidRPr="009C3A41">
        <w:rPr>
          <w:rFonts w:ascii="Arial" w:hAnsi="Arial" w:cs="Arial"/>
          <w:b w:val="0"/>
          <w:i/>
          <w:iCs/>
          <w:sz w:val="22"/>
          <w:szCs w:val="22"/>
        </w:rPr>
        <w:t>“</w:t>
      </w:r>
      <w:r w:rsidR="008879D2" w:rsidRPr="009C3A41">
        <w:rPr>
          <w:rFonts w:ascii="Arial" w:hAnsi="Arial" w:cs="Arial"/>
          <w:b w:val="0"/>
          <w:i/>
          <w:iCs/>
          <w:sz w:val="22"/>
          <w:szCs w:val="22"/>
        </w:rPr>
        <w:t xml:space="preserve">Curso </w:t>
      </w:r>
      <w:r w:rsidR="009659A6" w:rsidRPr="009C3A41">
        <w:rPr>
          <w:rFonts w:ascii="Arial" w:hAnsi="Arial" w:cs="Arial"/>
          <w:b w:val="0"/>
          <w:i/>
          <w:iCs/>
          <w:sz w:val="22"/>
          <w:szCs w:val="22"/>
        </w:rPr>
        <w:t>de Introducción al Derecho Ambiental y su marco normativo</w:t>
      </w:r>
      <w:r w:rsidRPr="009C3A41">
        <w:rPr>
          <w:rFonts w:ascii="Arial" w:hAnsi="Arial" w:cs="Arial"/>
          <w:b w:val="0"/>
          <w:i/>
          <w:iCs/>
          <w:sz w:val="22"/>
          <w:szCs w:val="22"/>
        </w:rPr>
        <w:t>”</w:t>
      </w:r>
    </w:p>
    <w:p w14:paraId="1325AFA2" w14:textId="5292CEC6" w:rsidR="005739C6" w:rsidRPr="009C3A41" w:rsidRDefault="005739C6" w:rsidP="009C3A41">
      <w:pPr>
        <w:pStyle w:val="NormalWeb"/>
        <w:spacing w:before="0" w:beforeAutospacing="0" w:after="0" w:afterAutospacing="0" w:line="360" w:lineRule="auto"/>
        <w:jc w:val="both"/>
        <w:rPr>
          <w:rFonts w:ascii="Arial" w:hAnsi="Arial" w:cs="Arial"/>
          <w:b/>
          <w:bCs/>
          <w:color w:val="000000"/>
          <w:sz w:val="22"/>
          <w:szCs w:val="22"/>
          <w:u w:val="single"/>
        </w:rPr>
      </w:pPr>
      <w:r w:rsidRPr="009C3A41">
        <w:rPr>
          <w:rFonts w:ascii="Arial" w:hAnsi="Arial" w:cs="Arial"/>
          <w:b/>
          <w:bCs/>
          <w:color w:val="000000"/>
          <w:sz w:val="22"/>
          <w:szCs w:val="22"/>
          <w:u w:val="single"/>
        </w:rPr>
        <w:t>Descripción:</w:t>
      </w:r>
    </w:p>
    <w:p w14:paraId="19EDD628" w14:textId="312EB982" w:rsidR="00312700" w:rsidRPr="009C3A41" w:rsidRDefault="00B43B66" w:rsidP="009C3A41">
      <w:pPr>
        <w:pStyle w:val="Ttulo1"/>
        <w:spacing w:before="0" w:beforeAutospacing="0" w:after="0" w:afterAutospacing="0" w:line="360" w:lineRule="auto"/>
        <w:jc w:val="both"/>
        <w:rPr>
          <w:rFonts w:ascii="Arial" w:hAnsi="Arial" w:cs="Arial"/>
          <w:b w:val="0"/>
          <w:bCs w:val="0"/>
          <w:i/>
          <w:iCs/>
          <w:color w:val="000000"/>
          <w:kern w:val="0"/>
          <w:sz w:val="22"/>
          <w:szCs w:val="22"/>
        </w:rPr>
      </w:pPr>
      <w:r w:rsidRPr="009C3A41">
        <w:rPr>
          <w:rFonts w:ascii="Arial" w:hAnsi="Arial" w:cs="Arial"/>
          <w:b w:val="0"/>
          <w:bCs w:val="0"/>
          <w:i/>
          <w:iCs/>
          <w:color w:val="000000"/>
          <w:kern w:val="0"/>
          <w:sz w:val="22"/>
          <w:szCs w:val="22"/>
        </w:rPr>
        <w:t xml:space="preserve">El Curso </w:t>
      </w:r>
      <w:r w:rsidR="00312700" w:rsidRPr="009C3A41">
        <w:rPr>
          <w:rFonts w:ascii="Arial" w:hAnsi="Arial" w:cs="Arial"/>
          <w:b w:val="0"/>
          <w:i/>
          <w:iCs/>
          <w:sz w:val="22"/>
          <w:szCs w:val="22"/>
        </w:rPr>
        <w:t>de Introducción al Derecho Ambiental y su marco normativo</w:t>
      </w:r>
      <w:r w:rsidRPr="009C3A41">
        <w:rPr>
          <w:rFonts w:ascii="Arial" w:hAnsi="Arial" w:cs="Arial"/>
          <w:b w:val="0"/>
          <w:bCs w:val="0"/>
          <w:i/>
          <w:iCs/>
          <w:color w:val="000000"/>
          <w:kern w:val="0"/>
          <w:sz w:val="22"/>
          <w:szCs w:val="22"/>
        </w:rPr>
        <w:t xml:space="preserve"> </w:t>
      </w:r>
      <w:r w:rsidR="00312700" w:rsidRPr="009C3A41">
        <w:rPr>
          <w:rFonts w:ascii="Arial" w:hAnsi="Arial" w:cs="Arial"/>
          <w:b w:val="0"/>
          <w:bCs w:val="0"/>
          <w:i/>
          <w:iCs/>
          <w:color w:val="000000"/>
          <w:kern w:val="0"/>
          <w:sz w:val="22"/>
          <w:szCs w:val="22"/>
        </w:rPr>
        <w:t xml:space="preserve">tiene la finalidad de fortalecer, de manera individual y colectiva, las competencias legales del personal policial </w:t>
      </w:r>
      <w:proofErr w:type="gramStart"/>
      <w:r w:rsidR="00312700" w:rsidRPr="009C3A41">
        <w:rPr>
          <w:rFonts w:ascii="Arial" w:hAnsi="Arial" w:cs="Arial"/>
          <w:b w:val="0"/>
          <w:bCs w:val="0"/>
          <w:i/>
          <w:iCs/>
          <w:color w:val="000000"/>
          <w:kern w:val="0"/>
          <w:sz w:val="22"/>
          <w:szCs w:val="22"/>
        </w:rPr>
        <w:t>vinculados</w:t>
      </w:r>
      <w:proofErr w:type="gramEnd"/>
      <w:r w:rsidR="00312700" w:rsidRPr="009C3A41">
        <w:rPr>
          <w:rFonts w:ascii="Arial" w:hAnsi="Arial" w:cs="Arial"/>
          <w:b w:val="0"/>
          <w:bCs w:val="0"/>
          <w:i/>
          <w:iCs/>
          <w:color w:val="000000"/>
          <w:kern w:val="0"/>
          <w:sz w:val="22"/>
          <w:szCs w:val="22"/>
        </w:rPr>
        <w:t xml:space="preserve"> a la gestión ambiental, brindando un marco conceptual y normativo sólido que permita intervenir con mayor eficacia en procedimientos, investigaciones y actuaciones como auxiliares de la justicia. La propuesta reconoce que la labor en materia ambiental exige no solo una adecuada respuesta técnica frente a incidentes o emergencias, sino también un profundo conocimiento del marco jurídico vigente, el cual es amplio, dinámico y se encuentra en constante actualización.</w:t>
      </w:r>
    </w:p>
    <w:p w14:paraId="543D8177" w14:textId="77777777" w:rsidR="00312700" w:rsidRPr="009C3A41" w:rsidRDefault="00312700" w:rsidP="009C3A41">
      <w:pPr>
        <w:pStyle w:val="Ttulo1"/>
        <w:spacing w:before="0" w:beforeAutospacing="0" w:after="0" w:afterAutospacing="0" w:line="360" w:lineRule="auto"/>
        <w:jc w:val="both"/>
        <w:rPr>
          <w:rFonts w:ascii="Arial" w:hAnsi="Arial" w:cs="Arial"/>
          <w:b w:val="0"/>
          <w:bCs w:val="0"/>
          <w:i/>
          <w:iCs/>
          <w:color w:val="000000"/>
          <w:kern w:val="0"/>
          <w:sz w:val="22"/>
          <w:szCs w:val="22"/>
        </w:rPr>
      </w:pPr>
      <w:r w:rsidRPr="009C3A41">
        <w:rPr>
          <w:rFonts w:ascii="Arial" w:hAnsi="Arial" w:cs="Arial"/>
          <w:b w:val="0"/>
          <w:bCs w:val="0"/>
          <w:i/>
          <w:iCs/>
          <w:color w:val="000000"/>
          <w:kern w:val="0"/>
          <w:sz w:val="22"/>
          <w:szCs w:val="22"/>
        </w:rPr>
        <w:t>El curso busca satisfacer las necesidades formativas del personal que interviene en hechos que comprometen la seguridad pública y el ambiente, otorgándoles herramientas para identificar infracciones, faltas o ilícitos ambientales, discernir la afectación producida y determinar la autoridad administrativa o judicial competente, fortaleciendo su rol tanto en la tutela del ambiente y la salud pública como en la investigación de delitos ambientales.</w:t>
      </w:r>
    </w:p>
    <w:p w14:paraId="569C9044" w14:textId="77777777" w:rsidR="00312700" w:rsidRPr="009C3A41" w:rsidRDefault="00312700" w:rsidP="009C3A41">
      <w:pPr>
        <w:pStyle w:val="Ttulo1"/>
        <w:spacing w:before="0" w:beforeAutospacing="0" w:after="0" w:afterAutospacing="0" w:line="360" w:lineRule="auto"/>
        <w:jc w:val="both"/>
        <w:rPr>
          <w:rFonts w:ascii="Arial" w:hAnsi="Arial" w:cs="Arial"/>
          <w:b w:val="0"/>
          <w:bCs w:val="0"/>
          <w:i/>
          <w:iCs/>
          <w:color w:val="000000"/>
          <w:kern w:val="0"/>
          <w:sz w:val="22"/>
          <w:szCs w:val="22"/>
        </w:rPr>
      </w:pPr>
      <w:r w:rsidRPr="009C3A41">
        <w:rPr>
          <w:rFonts w:ascii="Arial" w:hAnsi="Arial" w:cs="Arial"/>
          <w:b w:val="0"/>
          <w:bCs w:val="0"/>
          <w:i/>
          <w:iCs/>
          <w:color w:val="000000"/>
          <w:kern w:val="0"/>
          <w:sz w:val="22"/>
          <w:szCs w:val="22"/>
        </w:rPr>
        <w:t>En este sentido, la capacitación propone un espacio de formación teórico–práctico que prioriza el análisis crítico, el debate y la reflexión sobre casos reales, permitiendo que los cursantes integren sus experiencias de campo con el conocimiento jurídico necesario para intervenir de manera profesional. La dinámica de trabajo incorpora actividades grupales, ejercicios de simulación, análisis normativo y exposiciones guiadas, promoviendo la construcción colectiva de saberes y el desarrollo de criterios sólidos para la toma de decisiones en situaciones complejas.</w:t>
      </w:r>
    </w:p>
    <w:p w14:paraId="3F26C059" w14:textId="6EC1515C" w:rsidR="00312700" w:rsidRPr="009C3A41" w:rsidRDefault="00312700" w:rsidP="009C3A41">
      <w:pPr>
        <w:pStyle w:val="Ttulo1"/>
        <w:spacing w:before="0" w:beforeAutospacing="0" w:after="0" w:afterAutospacing="0" w:line="360" w:lineRule="auto"/>
        <w:jc w:val="both"/>
        <w:rPr>
          <w:rFonts w:ascii="Arial" w:hAnsi="Arial" w:cs="Arial"/>
          <w:b w:val="0"/>
          <w:bCs w:val="0"/>
          <w:i/>
          <w:iCs/>
          <w:color w:val="000000"/>
          <w:kern w:val="0"/>
          <w:sz w:val="22"/>
          <w:szCs w:val="22"/>
        </w:rPr>
      </w:pPr>
      <w:r w:rsidRPr="009C3A41">
        <w:rPr>
          <w:rFonts w:ascii="Arial" w:hAnsi="Arial" w:cs="Arial"/>
          <w:b w:val="0"/>
          <w:bCs w:val="0"/>
          <w:i/>
          <w:iCs/>
          <w:color w:val="000000"/>
          <w:kern w:val="0"/>
          <w:sz w:val="22"/>
          <w:szCs w:val="22"/>
        </w:rPr>
        <w:t>El objetivo central de esta propuesta es que los participantes adquieran un dominio integral del marco normativo ambiental, comprendiendo los alcances y limitaciones de las leyes, interpretando correctamente las normas aplicables y mejorando la instrucción de actuaciones judiciales y administrativas. Asimismo, se busca que puedan reconocer la metodología de infracción o ilícito cometido, identificar la competencia de las autoridades de aplicación y brindar un</w:t>
      </w:r>
      <w:r w:rsidR="0098706A" w:rsidRPr="009C3A41">
        <w:rPr>
          <w:rFonts w:ascii="Arial" w:hAnsi="Arial" w:cs="Arial"/>
          <w:b w:val="0"/>
          <w:bCs w:val="0"/>
          <w:i/>
          <w:iCs/>
          <w:color w:val="000000"/>
          <w:kern w:val="0"/>
          <w:sz w:val="22"/>
          <w:szCs w:val="22"/>
        </w:rPr>
        <w:t>a a</w:t>
      </w:r>
      <w:r w:rsidR="00767445" w:rsidRPr="009C3A41">
        <w:rPr>
          <w:rFonts w:ascii="Arial" w:hAnsi="Arial" w:cs="Arial"/>
          <w:b w:val="0"/>
          <w:bCs w:val="0"/>
          <w:i/>
          <w:iCs/>
          <w:color w:val="000000"/>
          <w:kern w:val="0"/>
          <w:sz w:val="22"/>
          <w:szCs w:val="22"/>
        </w:rPr>
        <w:t xml:space="preserve">poyatura </w:t>
      </w:r>
      <w:r w:rsidRPr="009C3A41">
        <w:rPr>
          <w:rFonts w:ascii="Arial" w:hAnsi="Arial" w:cs="Arial"/>
          <w:b w:val="0"/>
          <w:bCs w:val="0"/>
          <w:i/>
          <w:iCs/>
          <w:color w:val="000000"/>
          <w:kern w:val="0"/>
          <w:sz w:val="22"/>
          <w:szCs w:val="22"/>
        </w:rPr>
        <w:t>profesional y eficiente a los organismos judiciales y administrativos intervinientes, fortaleciendo así la calidad institucional y la protección del ambiente en el territorio provincial.</w:t>
      </w:r>
    </w:p>
    <w:p w14:paraId="1C9A52EE" w14:textId="06672C9A" w:rsidR="005739C6" w:rsidRPr="009C3A41" w:rsidRDefault="005739C6" w:rsidP="009C3A41">
      <w:pPr>
        <w:pStyle w:val="Ttulo1"/>
        <w:spacing w:before="0" w:beforeAutospacing="0" w:after="0" w:afterAutospacing="0" w:line="360" w:lineRule="auto"/>
        <w:jc w:val="both"/>
        <w:rPr>
          <w:rFonts w:ascii="Arial" w:hAnsi="Arial" w:cs="Arial"/>
          <w:sz w:val="22"/>
          <w:szCs w:val="22"/>
          <w:u w:val="single"/>
        </w:rPr>
      </w:pPr>
      <w:r w:rsidRPr="009C3A41">
        <w:rPr>
          <w:rFonts w:ascii="Arial" w:hAnsi="Arial" w:cs="Arial"/>
          <w:color w:val="000000"/>
          <w:sz w:val="22"/>
          <w:szCs w:val="22"/>
          <w:u w:val="single"/>
        </w:rPr>
        <w:t>Destinatarios:</w:t>
      </w:r>
    </w:p>
    <w:p w14:paraId="76035378" w14:textId="2FD185B2" w:rsidR="00C354EB" w:rsidRPr="009C3A41" w:rsidRDefault="009C3A41" w:rsidP="009C3A41">
      <w:pPr>
        <w:spacing w:after="0" w:line="360" w:lineRule="auto"/>
        <w:jc w:val="both"/>
        <w:rPr>
          <w:rFonts w:ascii="Arial" w:eastAsia="Times New Roman" w:hAnsi="Arial" w:cs="Arial"/>
          <w:i/>
          <w:iCs/>
          <w:color w:val="000000"/>
          <w:lang w:eastAsia="es-AR"/>
        </w:rPr>
      </w:pPr>
      <w:r>
        <w:rPr>
          <w:rFonts w:ascii="Arial" w:eastAsia="Times New Roman" w:hAnsi="Arial" w:cs="Arial"/>
          <w:i/>
          <w:iCs/>
          <w:color w:val="000000"/>
          <w:lang w:eastAsia="es-AR"/>
        </w:rPr>
        <w:lastRenderedPageBreak/>
        <w:t>Personal</w:t>
      </w:r>
      <w:r w:rsidR="00434842" w:rsidRPr="009C3A41">
        <w:rPr>
          <w:rFonts w:ascii="Arial" w:eastAsia="Times New Roman" w:hAnsi="Arial" w:cs="Arial"/>
          <w:i/>
          <w:iCs/>
          <w:color w:val="000000"/>
          <w:lang w:eastAsia="es-AR"/>
        </w:rPr>
        <w:t xml:space="preserve"> policial del Ministerio de Seguridad de la Provincia de Buenos Aires.</w:t>
      </w:r>
      <w:r w:rsidR="00894665" w:rsidRPr="009C3A41">
        <w:rPr>
          <w:rFonts w:ascii="Arial" w:eastAsia="Times New Roman" w:hAnsi="Arial" w:cs="Arial"/>
          <w:i/>
          <w:iCs/>
          <w:color w:val="000000"/>
          <w:lang w:eastAsia="es-AR"/>
        </w:rPr>
        <w:t xml:space="preserve"> Como así también a</w:t>
      </w:r>
      <w:r w:rsidR="00434842" w:rsidRPr="009C3A41">
        <w:rPr>
          <w:rFonts w:ascii="Arial" w:eastAsia="Times New Roman" w:hAnsi="Arial" w:cs="Arial"/>
          <w:i/>
          <w:iCs/>
          <w:color w:val="000000"/>
          <w:lang w:eastAsia="es-AR"/>
        </w:rPr>
        <w:t xml:space="preserve">bierto </w:t>
      </w:r>
      <w:r w:rsidR="00745B41" w:rsidRPr="009C3A41">
        <w:rPr>
          <w:rFonts w:ascii="Arial" w:eastAsia="Times New Roman" w:hAnsi="Arial" w:cs="Arial"/>
          <w:i/>
          <w:iCs/>
          <w:color w:val="000000"/>
          <w:lang w:eastAsia="es-AR"/>
        </w:rPr>
        <w:t>al personal civil integrante de los Organismos Públicos que se encuentren relacionados con las incumbencias de la Dirección de Prevención Ecológica y Sustancias Peligrosas o en la temática relacionada al medio ambiente.</w:t>
      </w:r>
    </w:p>
    <w:p w14:paraId="3D615B8C" w14:textId="00563BB3" w:rsidR="005739C6" w:rsidRPr="009C3A41" w:rsidRDefault="005739C6" w:rsidP="009C3A41">
      <w:pPr>
        <w:pStyle w:val="NormalWeb"/>
        <w:spacing w:before="0" w:beforeAutospacing="0" w:after="0" w:afterAutospacing="0" w:line="360" w:lineRule="auto"/>
        <w:jc w:val="both"/>
        <w:rPr>
          <w:rFonts w:ascii="Arial" w:hAnsi="Arial" w:cs="Arial"/>
          <w:sz w:val="22"/>
          <w:szCs w:val="22"/>
          <w:u w:val="single"/>
        </w:rPr>
      </w:pPr>
      <w:r w:rsidRPr="009C3A41">
        <w:rPr>
          <w:rFonts w:ascii="Arial" w:hAnsi="Arial" w:cs="Arial"/>
          <w:b/>
          <w:bCs/>
          <w:color w:val="000000"/>
          <w:sz w:val="22"/>
          <w:szCs w:val="22"/>
          <w:u w:val="single"/>
        </w:rPr>
        <w:t xml:space="preserve">Modalidad: </w:t>
      </w:r>
    </w:p>
    <w:p w14:paraId="5B01DBC1" w14:textId="2A5D5474" w:rsidR="005739C6" w:rsidRPr="009C3A41" w:rsidRDefault="00BF34F9" w:rsidP="009C3A41">
      <w:pPr>
        <w:spacing w:after="0" w:line="360" w:lineRule="auto"/>
        <w:jc w:val="both"/>
        <w:rPr>
          <w:rFonts w:ascii="Arial" w:eastAsia="Times New Roman" w:hAnsi="Arial" w:cs="Arial"/>
          <w:i/>
          <w:iCs/>
          <w:color w:val="000000"/>
          <w:lang w:eastAsia="es-AR"/>
        </w:rPr>
      </w:pPr>
      <w:r w:rsidRPr="009C3A41">
        <w:rPr>
          <w:rFonts w:ascii="Arial" w:eastAsia="Times New Roman" w:hAnsi="Arial" w:cs="Arial"/>
          <w:i/>
          <w:iCs/>
          <w:color w:val="000000"/>
          <w:lang w:eastAsia="es-AR"/>
        </w:rPr>
        <w:t>Presencial</w:t>
      </w:r>
    </w:p>
    <w:p w14:paraId="71586968" w14:textId="073CECBE" w:rsidR="005739C6" w:rsidRPr="009C3A41" w:rsidRDefault="005739C6" w:rsidP="009C3A41">
      <w:pPr>
        <w:pStyle w:val="NormalWeb"/>
        <w:spacing w:before="0" w:beforeAutospacing="0" w:after="0" w:afterAutospacing="0" w:line="360" w:lineRule="auto"/>
        <w:jc w:val="both"/>
        <w:rPr>
          <w:rFonts w:ascii="Arial" w:hAnsi="Arial" w:cs="Arial"/>
          <w:sz w:val="22"/>
          <w:szCs w:val="22"/>
          <w:u w:val="single"/>
        </w:rPr>
      </w:pPr>
      <w:r w:rsidRPr="009C3A41">
        <w:rPr>
          <w:rFonts w:ascii="Arial" w:hAnsi="Arial" w:cs="Arial"/>
          <w:b/>
          <w:bCs/>
          <w:color w:val="000000"/>
          <w:sz w:val="22"/>
          <w:szCs w:val="22"/>
          <w:u w:val="single"/>
        </w:rPr>
        <w:t xml:space="preserve">Carga horaria: </w:t>
      </w:r>
    </w:p>
    <w:p w14:paraId="4AA25217" w14:textId="77777777" w:rsidR="009C3A41" w:rsidRPr="004D276E" w:rsidRDefault="009C3A41" w:rsidP="009C3A41">
      <w:pPr>
        <w:spacing w:after="0" w:line="360" w:lineRule="auto"/>
        <w:jc w:val="both"/>
        <w:rPr>
          <w:rFonts w:ascii="Arial" w:hAnsi="Arial" w:cs="Arial"/>
          <w:bCs/>
          <w:i/>
          <w:color w:val="000000"/>
        </w:rPr>
      </w:pPr>
      <w:r>
        <w:rPr>
          <w:rFonts w:ascii="Arial" w:hAnsi="Arial" w:cs="Arial"/>
          <w:i/>
          <w:color w:val="000000"/>
        </w:rPr>
        <w:t>40 Horas reloj.</w:t>
      </w:r>
    </w:p>
    <w:p w14:paraId="6DA641F2" w14:textId="77777777" w:rsidR="00A65C10" w:rsidRPr="009C3A41" w:rsidRDefault="005739C6" w:rsidP="009C3A41">
      <w:pPr>
        <w:pStyle w:val="Ttulo1"/>
        <w:spacing w:before="0" w:beforeAutospacing="0" w:after="0" w:afterAutospacing="0" w:line="360" w:lineRule="auto"/>
        <w:jc w:val="both"/>
        <w:rPr>
          <w:rFonts w:ascii="Arial" w:hAnsi="Arial" w:cs="Arial"/>
          <w:sz w:val="22"/>
          <w:szCs w:val="22"/>
          <w:u w:val="single"/>
        </w:rPr>
      </w:pPr>
      <w:r w:rsidRPr="009C3A41">
        <w:rPr>
          <w:rFonts w:ascii="Arial" w:hAnsi="Arial" w:cs="Arial"/>
          <w:color w:val="000000"/>
          <w:sz w:val="22"/>
          <w:szCs w:val="22"/>
          <w:u w:val="single"/>
        </w:rPr>
        <w:t xml:space="preserve">Ediciones: </w:t>
      </w:r>
    </w:p>
    <w:p w14:paraId="0113596F" w14:textId="3BEAE363" w:rsidR="00762FA3" w:rsidRPr="009C3A41" w:rsidRDefault="00745B41" w:rsidP="009C3A41">
      <w:pPr>
        <w:pStyle w:val="NormalWeb"/>
        <w:spacing w:before="0" w:beforeAutospacing="0" w:after="0" w:afterAutospacing="0" w:line="360" w:lineRule="auto"/>
        <w:jc w:val="both"/>
        <w:rPr>
          <w:rFonts w:ascii="Arial" w:hAnsi="Arial" w:cs="Arial"/>
          <w:i/>
          <w:iCs/>
          <w:kern w:val="36"/>
          <w:sz w:val="22"/>
          <w:szCs w:val="22"/>
        </w:rPr>
      </w:pPr>
      <w:bookmarkStart w:id="0" w:name="_GoBack"/>
      <w:r w:rsidRPr="009C3A41">
        <w:rPr>
          <w:rFonts w:ascii="Arial" w:hAnsi="Arial" w:cs="Arial"/>
          <w:i/>
          <w:iCs/>
          <w:kern w:val="36"/>
          <w:sz w:val="22"/>
          <w:szCs w:val="22"/>
        </w:rPr>
        <w:t>Una</w:t>
      </w:r>
      <w:r w:rsidR="00762FA3" w:rsidRPr="009C3A41">
        <w:rPr>
          <w:rFonts w:ascii="Arial" w:hAnsi="Arial" w:cs="Arial"/>
          <w:i/>
          <w:iCs/>
          <w:kern w:val="36"/>
          <w:sz w:val="22"/>
          <w:szCs w:val="22"/>
        </w:rPr>
        <w:t xml:space="preserve"> </w:t>
      </w:r>
      <w:r w:rsidR="009C3A41">
        <w:rPr>
          <w:rFonts w:ascii="Arial" w:hAnsi="Arial" w:cs="Arial"/>
          <w:i/>
          <w:iCs/>
          <w:kern w:val="36"/>
          <w:sz w:val="22"/>
          <w:szCs w:val="22"/>
        </w:rPr>
        <w:t xml:space="preserve">(01) </w:t>
      </w:r>
      <w:r w:rsidRPr="009C3A41">
        <w:rPr>
          <w:rFonts w:ascii="Arial" w:hAnsi="Arial" w:cs="Arial"/>
          <w:i/>
          <w:iCs/>
          <w:kern w:val="36"/>
          <w:sz w:val="22"/>
          <w:szCs w:val="22"/>
        </w:rPr>
        <w:t>edición</w:t>
      </w:r>
      <w:r w:rsidR="009C3A41">
        <w:rPr>
          <w:rFonts w:ascii="Arial" w:hAnsi="Arial" w:cs="Arial"/>
          <w:i/>
          <w:iCs/>
          <w:kern w:val="36"/>
          <w:sz w:val="22"/>
          <w:szCs w:val="22"/>
        </w:rPr>
        <w:t>.</w:t>
      </w:r>
    </w:p>
    <w:bookmarkEnd w:id="0"/>
    <w:p w14:paraId="4C89C929" w14:textId="26FE67DC" w:rsidR="005739C6" w:rsidRPr="009C3A41" w:rsidRDefault="005739C6" w:rsidP="009C3A41">
      <w:pPr>
        <w:pStyle w:val="NormalWeb"/>
        <w:spacing w:before="0" w:beforeAutospacing="0" w:after="0" w:afterAutospacing="0" w:line="360" w:lineRule="auto"/>
        <w:jc w:val="both"/>
        <w:rPr>
          <w:rFonts w:ascii="Arial" w:hAnsi="Arial" w:cs="Arial"/>
          <w:b/>
          <w:color w:val="000000"/>
          <w:sz w:val="22"/>
          <w:szCs w:val="22"/>
          <w:u w:val="single"/>
        </w:rPr>
      </w:pPr>
      <w:r w:rsidRPr="009C3A41">
        <w:rPr>
          <w:rFonts w:ascii="Arial" w:hAnsi="Arial" w:cs="Arial"/>
          <w:b/>
          <w:bCs/>
          <w:color w:val="000000"/>
          <w:sz w:val="22"/>
          <w:szCs w:val="22"/>
          <w:u w:val="single"/>
        </w:rPr>
        <w:t xml:space="preserve">Fecha de inicio y finalización: </w:t>
      </w:r>
    </w:p>
    <w:p w14:paraId="6E310072" w14:textId="00108D92" w:rsidR="006D0495" w:rsidRPr="009C3A41" w:rsidRDefault="005A5EFE" w:rsidP="009C3A41">
      <w:pPr>
        <w:pStyle w:val="NormalWeb"/>
        <w:spacing w:before="0" w:beforeAutospacing="0" w:after="0" w:afterAutospacing="0" w:line="360" w:lineRule="auto"/>
        <w:jc w:val="both"/>
        <w:rPr>
          <w:rFonts w:ascii="Arial" w:hAnsi="Arial" w:cs="Arial"/>
          <w:i/>
          <w:iCs/>
          <w:kern w:val="36"/>
          <w:sz w:val="22"/>
          <w:szCs w:val="22"/>
        </w:rPr>
      </w:pPr>
      <w:r w:rsidRPr="009C3A41">
        <w:rPr>
          <w:rFonts w:ascii="Arial" w:hAnsi="Arial" w:cs="Arial"/>
          <w:i/>
          <w:iCs/>
          <w:kern w:val="36"/>
          <w:sz w:val="22"/>
          <w:szCs w:val="22"/>
        </w:rPr>
        <w:t>Junio</w:t>
      </w:r>
    </w:p>
    <w:p w14:paraId="38C44AF6" w14:textId="4DDCEC49" w:rsidR="00A65C10" w:rsidRPr="009C3A41" w:rsidRDefault="005739C6" w:rsidP="009C3A41">
      <w:pPr>
        <w:pStyle w:val="NormalWeb"/>
        <w:spacing w:before="0" w:beforeAutospacing="0" w:after="0" w:afterAutospacing="0" w:line="360" w:lineRule="auto"/>
        <w:jc w:val="both"/>
        <w:rPr>
          <w:rFonts w:ascii="Arial" w:hAnsi="Arial" w:cs="Arial"/>
          <w:b/>
          <w:bCs/>
          <w:color w:val="000000"/>
          <w:sz w:val="22"/>
          <w:szCs w:val="22"/>
          <w:u w:val="single"/>
        </w:rPr>
      </w:pPr>
      <w:r w:rsidRPr="009C3A41">
        <w:rPr>
          <w:rFonts w:ascii="Arial" w:hAnsi="Arial" w:cs="Arial"/>
          <w:b/>
          <w:bCs/>
          <w:color w:val="000000"/>
          <w:sz w:val="22"/>
          <w:szCs w:val="22"/>
          <w:u w:val="single"/>
        </w:rPr>
        <w:t xml:space="preserve">Cupo: </w:t>
      </w:r>
    </w:p>
    <w:p w14:paraId="3CFA44EE" w14:textId="311482F7" w:rsidR="00A65C10" w:rsidRPr="009C3A41" w:rsidRDefault="00110D38" w:rsidP="009C3A41">
      <w:pPr>
        <w:pStyle w:val="NormalWeb"/>
        <w:spacing w:before="0" w:beforeAutospacing="0" w:after="0" w:afterAutospacing="0" w:line="360" w:lineRule="auto"/>
        <w:jc w:val="both"/>
        <w:rPr>
          <w:rFonts w:ascii="Arial" w:hAnsi="Arial" w:cs="Arial"/>
          <w:bCs/>
          <w:i/>
          <w:iCs/>
          <w:sz w:val="22"/>
          <w:szCs w:val="22"/>
        </w:rPr>
      </w:pPr>
      <w:r w:rsidRPr="009C3A41">
        <w:rPr>
          <w:rFonts w:ascii="Arial" w:hAnsi="Arial" w:cs="Arial"/>
          <w:bCs/>
          <w:i/>
          <w:iCs/>
          <w:sz w:val="22"/>
          <w:szCs w:val="22"/>
        </w:rPr>
        <w:t>Máximo por edición 2</w:t>
      </w:r>
      <w:r w:rsidR="00E00ED2" w:rsidRPr="009C3A41">
        <w:rPr>
          <w:rFonts w:ascii="Arial" w:hAnsi="Arial" w:cs="Arial"/>
          <w:bCs/>
          <w:i/>
          <w:iCs/>
          <w:sz w:val="22"/>
          <w:szCs w:val="22"/>
        </w:rPr>
        <w:t>5</w:t>
      </w:r>
      <w:r w:rsidRPr="009C3A41">
        <w:rPr>
          <w:rFonts w:ascii="Arial" w:hAnsi="Arial" w:cs="Arial"/>
          <w:bCs/>
          <w:i/>
          <w:iCs/>
          <w:sz w:val="22"/>
          <w:szCs w:val="22"/>
        </w:rPr>
        <w:t xml:space="preserve"> efectivos</w:t>
      </w:r>
    </w:p>
    <w:p w14:paraId="6350AFD8" w14:textId="49EBC281" w:rsidR="005739C6" w:rsidRPr="009C3A41" w:rsidRDefault="005739C6" w:rsidP="009C3A41">
      <w:pPr>
        <w:pStyle w:val="Ttulo1"/>
        <w:spacing w:before="0" w:beforeAutospacing="0" w:after="0" w:afterAutospacing="0" w:line="360" w:lineRule="auto"/>
        <w:jc w:val="both"/>
        <w:rPr>
          <w:rFonts w:ascii="Arial" w:hAnsi="Arial" w:cs="Arial"/>
          <w:color w:val="000000"/>
          <w:sz w:val="22"/>
          <w:szCs w:val="22"/>
        </w:rPr>
      </w:pPr>
      <w:r w:rsidRPr="009C3A41">
        <w:rPr>
          <w:rFonts w:ascii="Arial" w:hAnsi="Arial" w:cs="Arial"/>
          <w:color w:val="000000"/>
          <w:sz w:val="22"/>
          <w:szCs w:val="22"/>
          <w:u w:val="single"/>
        </w:rPr>
        <w:t>Medio de contacto</w:t>
      </w:r>
      <w:r w:rsidRPr="009C3A41">
        <w:rPr>
          <w:rFonts w:ascii="Arial" w:hAnsi="Arial" w:cs="Arial"/>
          <w:color w:val="000000"/>
          <w:sz w:val="22"/>
          <w:szCs w:val="22"/>
        </w:rPr>
        <w:t>:</w:t>
      </w:r>
    </w:p>
    <w:p w14:paraId="7491B7D6" w14:textId="3C1149E5" w:rsidR="00A65C10" w:rsidRPr="009C3A41" w:rsidRDefault="006B2417" w:rsidP="009C3A41">
      <w:pPr>
        <w:pStyle w:val="Ttulo1"/>
        <w:spacing w:before="0" w:beforeAutospacing="0" w:after="0" w:afterAutospacing="0" w:line="360" w:lineRule="auto"/>
        <w:jc w:val="both"/>
        <w:rPr>
          <w:rFonts w:ascii="Arial" w:hAnsi="Arial" w:cs="Arial"/>
          <w:sz w:val="22"/>
          <w:szCs w:val="22"/>
        </w:rPr>
      </w:pPr>
      <w:r w:rsidRPr="009C3A41">
        <w:rPr>
          <w:rFonts w:ascii="Arial" w:hAnsi="Arial" w:cs="Arial"/>
          <w:b w:val="0"/>
          <w:bCs w:val="0"/>
          <w:i/>
          <w:iCs/>
          <w:sz w:val="22"/>
          <w:szCs w:val="22"/>
        </w:rPr>
        <w:t>(0221)</w:t>
      </w:r>
      <w:r w:rsidR="00A35BDD" w:rsidRPr="009C3A41">
        <w:rPr>
          <w:sz w:val="22"/>
          <w:szCs w:val="22"/>
        </w:rPr>
        <w:t xml:space="preserve"> </w:t>
      </w:r>
      <w:r w:rsidR="00A35BDD" w:rsidRPr="009C3A41">
        <w:rPr>
          <w:rFonts w:ascii="Arial" w:hAnsi="Arial" w:cs="Arial"/>
          <w:b w:val="0"/>
          <w:bCs w:val="0"/>
          <w:i/>
          <w:iCs/>
          <w:sz w:val="22"/>
          <w:szCs w:val="22"/>
        </w:rPr>
        <w:t>423</w:t>
      </w:r>
      <w:r w:rsidR="00A35BDD" w:rsidRPr="009C3A41">
        <w:rPr>
          <w:rFonts w:ascii="Arial" w:hAnsi="Arial" w:cs="Arial"/>
          <w:b w:val="0"/>
          <w:bCs w:val="0"/>
          <w:i/>
          <w:iCs/>
          <w:sz w:val="22"/>
          <w:szCs w:val="22"/>
        </w:rPr>
        <w:noBreakHyphen/>
        <w:t>1215</w:t>
      </w:r>
    </w:p>
    <w:sectPr w:rsidR="00A65C10" w:rsidRPr="009C3A4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9D7A75"/>
    <w:multiLevelType w:val="multilevel"/>
    <w:tmpl w:val="71B25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9C6"/>
    <w:rsid w:val="00025625"/>
    <w:rsid w:val="00096432"/>
    <w:rsid w:val="00110D38"/>
    <w:rsid w:val="002A6D49"/>
    <w:rsid w:val="00311CD8"/>
    <w:rsid w:val="00312700"/>
    <w:rsid w:val="00350AFF"/>
    <w:rsid w:val="00394B2C"/>
    <w:rsid w:val="003E13E1"/>
    <w:rsid w:val="00427D48"/>
    <w:rsid w:val="00434842"/>
    <w:rsid w:val="00483C14"/>
    <w:rsid w:val="00500BDE"/>
    <w:rsid w:val="00573856"/>
    <w:rsid w:val="005739C6"/>
    <w:rsid w:val="005A5EFE"/>
    <w:rsid w:val="00634BB5"/>
    <w:rsid w:val="006B2417"/>
    <w:rsid w:val="006D0495"/>
    <w:rsid w:val="006E69C9"/>
    <w:rsid w:val="006F4BBD"/>
    <w:rsid w:val="00745B41"/>
    <w:rsid w:val="007477D2"/>
    <w:rsid w:val="00762FA3"/>
    <w:rsid w:val="00767445"/>
    <w:rsid w:val="007927C3"/>
    <w:rsid w:val="007A473E"/>
    <w:rsid w:val="008879D2"/>
    <w:rsid w:val="00894665"/>
    <w:rsid w:val="008C5394"/>
    <w:rsid w:val="00907767"/>
    <w:rsid w:val="00907E64"/>
    <w:rsid w:val="0091445B"/>
    <w:rsid w:val="00944D2D"/>
    <w:rsid w:val="009659A6"/>
    <w:rsid w:val="0098706A"/>
    <w:rsid w:val="009C3A41"/>
    <w:rsid w:val="00A114F2"/>
    <w:rsid w:val="00A118A6"/>
    <w:rsid w:val="00A35BDD"/>
    <w:rsid w:val="00A65C10"/>
    <w:rsid w:val="00A773C4"/>
    <w:rsid w:val="00B43B66"/>
    <w:rsid w:val="00BF34F9"/>
    <w:rsid w:val="00C354EB"/>
    <w:rsid w:val="00E00ED2"/>
    <w:rsid w:val="00EC64B0"/>
    <w:rsid w:val="00F502A6"/>
    <w:rsid w:val="00FF7E8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E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5739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739C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1Car">
    <w:name w:val="Título 1 Car"/>
    <w:basedOn w:val="Fuentedeprrafopredeter"/>
    <w:link w:val="Ttulo1"/>
    <w:uiPriority w:val="9"/>
    <w:rsid w:val="005739C6"/>
    <w:rPr>
      <w:rFonts w:ascii="Times New Roman" w:eastAsia="Times New Roman" w:hAnsi="Times New Roman" w:cs="Times New Roman"/>
      <w:b/>
      <w:bCs/>
      <w:kern w:val="36"/>
      <w:sz w:val="48"/>
      <w:szCs w:val="48"/>
      <w:lang w:eastAsia="es-AR"/>
    </w:rPr>
  </w:style>
  <w:style w:type="character" w:styleId="Hipervnculo">
    <w:name w:val="Hyperlink"/>
    <w:basedOn w:val="Fuentedeprrafopredeter"/>
    <w:uiPriority w:val="99"/>
    <w:semiHidden/>
    <w:unhideWhenUsed/>
    <w:rsid w:val="005739C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5739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739C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1Car">
    <w:name w:val="Título 1 Car"/>
    <w:basedOn w:val="Fuentedeprrafopredeter"/>
    <w:link w:val="Ttulo1"/>
    <w:uiPriority w:val="9"/>
    <w:rsid w:val="005739C6"/>
    <w:rPr>
      <w:rFonts w:ascii="Times New Roman" w:eastAsia="Times New Roman" w:hAnsi="Times New Roman" w:cs="Times New Roman"/>
      <w:b/>
      <w:bCs/>
      <w:kern w:val="36"/>
      <w:sz w:val="48"/>
      <w:szCs w:val="48"/>
      <w:lang w:eastAsia="es-AR"/>
    </w:rPr>
  </w:style>
  <w:style w:type="character" w:styleId="Hipervnculo">
    <w:name w:val="Hyperlink"/>
    <w:basedOn w:val="Fuentedeprrafopredeter"/>
    <w:uiPriority w:val="99"/>
    <w:semiHidden/>
    <w:unhideWhenUsed/>
    <w:rsid w:val="005739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031714">
      <w:bodyDiv w:val="1"/>
      <w:marLeft w:val="0"/>
      <w:marRight w:val="0"/>
      <w:marTop w:val="0"/>
      <w:marBottom w:val="0"/>
      <w:divBdr>
        <w:top w:val="none" w:sz="0" w:space="0" w:color="auto"/>
        <w:left w:val="none" w:sz="0" w:space="0" w:color="auto"/>
        <w:bottom w:val="none" w:sz="0" w:space="0" w:color="auto"/>
        <w:right w:val="none" w:sz="0" w:space="0" w:color="auto"/>
      </w:divBdr>
    </w:div>
    <w:div w:id="406465302">
      <w:bodyDiv w:val="1"/>
      <w:marLeft w:val="0"/>
      <w:marRight w:val="0"/>
      <w:marTop w:val="0"/>
      <w:marBottom w:val="0"/>
      <w:divBdr>
        <w:top w:val="none" w:sz="0" w:space="0" w:color="auto"/>
        <w:left w:val="none" w:sz="0" w:space="0" w:color="auto"/>
        <w:bottom w:val="none" w:sz="0" w:space="0" w:color="auto"/>
        <w:right w:val="none" w:sz="0" w:space="0" w:color="auto"/>
      </w:divBdr>
    </w:div>
    <w:div w:id="446044442">
      <w:bodyDiv w:val="1"/>
      <w:marLeft w:val="0"/>
      <w:marRight w:val="0"/>
      <w:marTop w:val="0"/>
      <w:marBottom w:val="0"/>
      <w:divBdr>
        <w:top w:val="none" w:sz="0" w:space="0" w:color="auto"/>
        <w:left w:val="none" w:sz="0" w:space="0" w:color="auto"/>
        <w:bottom w:val="none" w:sz="0" w:space="0" w:color="auto"/>
        <w:right w:val="none" w:sz="0" w:space="0" w:color="auto"/>
      </w:divBdr>
    </w:div>
    <w:div w:id="736323307">
      <w:bodyDiv w:val="1"/>
      <w:marLeft w:val="0"/>
      <w:marRight w:val="0"/>
      <w:marTop w:val="0"/>
      <w:marBottom w:val="0"/>
      <w:divBdr>
        <w:top w:val="none" w:sz="0" w:space="0" w:color="auto"/>
        <w:left w:val="none" w:sz="0" w:space="0" w:color="auto"/>
        <w:bottom w:val="none" w:sz="0" w:space="0" w:color="auto"/>
        <w:right w:val="none" w:sz="0" w:space="0" w:color="auto"/>
      </w:divBdr>
    </w:div>
    <w:div w:id="1069769304">
      <w:bodyDiv w:val="1"/>
      <w:marLeft w:val="0"/>
      <w:marRight w:val="0"/>
      <w:marTop w:val="0"/>
      <w:marBottom w:val="0"/>
      <w:divBdr>
        <w:top w:val="none" w:sz="0" w:space="0" w:color="auto"/>
        <w:left w:val="none" w:sz="0" w:space="0" w:color="auto"/>
        <w:bottom w:val="none" w:sz="0" w:space="0" w:color="auto"/>
        <w:right w:val="none" w:sz="0" w:space="0" w:color="auto"/>
      </w:divBdr>
    </w:div>
    <w:div w:id="1254359843">
      <w:bodyDiv w:val="1"/>
      <w:marLeft w:val="0"/>
      <w:marRight w:val="0"/>
      <w:marTop w:val="0"/>
      <w:marBottom w:val="0"/>
      <w:divBdr>
        <w:top w:val="none" w:sz="0" w:space="0" w:color="auto"/>
        <w:left w:val="none" w:sz="0" w:space="0" w:color="auto"/>
        <w:bottom w:val="none" w:sz="0" w:space="0" w:color="auto"/>
        <w:right w:val="none" w:sz="0" w:space="0" w:color="auto"/>
      </w:divBdr>
    </w:div>
    <w:div w:id="1381318720">
      <w:bodyDiv w:val="1"/>
      <w:marLeft w:val="0"/>
      <w:marRight w:val="0"/>
      <w:marTop w:val="0"/>
      <w:marBottom w:val="0"/>
      <w:divBdr>
        <w:top w:val="none" w:sz="0" w:space="0" w:color="auto"/>
        <w:left w:val="none" w:sz="0" w:space="0" w:color="auto"/>
        <w:bottom w:val="none" w:sz="0" w:space="0" w:color="auto"/>
        <w:right w:val="none" w:sz="0" w:space="0" w:color="auto"/>
      </w:divBdr>
    </w:div>
    <w:div w:id="1381831416">
      <w:bodyDiv w:val="1"/>
      <w:marLeft w:val="0"/>
      <w:marRight w:val="0"/>
      <w:marTop w:val="0"/>
      <w:marBottom w:val="0"/>
      <w:divBdr>
        <w:top w:val="none" w:sz="0" w:space="0" w:color="auto"/>
        <w:left w:val="none" w:sz="0" w:space="0" w:color="auto"/>
        <w:bottom w:val="none" w:sz="0" w:space="0" w:color="auto"/>
        <w:right w:val="none" w:sz="0" w:space="0" w:color="auto"/>
      </w:divBdr>
    </w:div>
    <w:div w:id="1444769359">
      <w:bodyDiv w:val="1"/>
      <w:marLeft w:val="0"/>
      <w:marRight w:val="0"/>
      <w:marTop w:val="0"/>
      <w:marBottom w:val="0"/>
      <w:divBdr>
        <w:top w:val="none" w:sz="0" w:space="0" w:color="auto"/>
        <w:left w:val="none" w:sz="0" w:space="0" w:color="auto"/>
        <w:bottom w:val="none" w:sz="0" w:space="0" w:color="auto"/>
        <w:right w:val="none" w:sz="0" w:space="0" w:color="auto"/>
      </w:divBdr>
    </w:div>
    <w:div w:id="1517380746">
      <w:bodyDiv w:val="1"/>
      <w:marLeft w:val="0"/>
      <w:marRight w:val="0"/>
      <w:marTop w:val="0"/>
      <w:marBottom w:val="0"/>
      <w:divBdr>
        <w:top w:val="none" w:sz="0" w:space="0" w:color="auto"/>
        <w:left w:val="none" w:sz="0" w:space="0" w:color="auto"/>
        <w:bottom w:val="none" w:sz="0" w:space="0" w:color="auto"/>
        <w:right w:val="none" w:sz="0" w:space="0" w:color="auto"/>
      </w:divBdr>
    </w:div>
    <w:div w:id="1628463210">
      <w:bodyDiv w:val="1"/>
      <w:marLeft w:val="0"/>
      <w:marRight w:val="0"/>
      <w:marTop w:val="0"/>
      <w:marBottom w:val="0"/>
      <w:divBdr>
        <w:top w:val="none" w:sz="0" w:space="0" w:color="auto"/>
        <w:left w:val="none" w:sz="0" w:space="0" w:color="auto"/>
        <w:bottom w:val="none" w:sz="0" w:space="0" w:color="auto"/>
        <w:right w:val="none" w:sz="0" w:space="0" w:color="auto"/>
      </w:divBdr>
    </w:div>
    <w:div w:id="1653100146">
      <w:bodyDiv w:val="1"/>
      <w:marLeft w:val="0"/>
      <w:marRight w:val="0"/>
      <w:marTop w:val="0"/>
      <w:marBottom w:val="0"/>
      <w:divBdr>
        <w:top w:val="none" w:sz="0" w:space="0" w:color="auto"/>
        <w:left w:val="none" w:sz="0" w:space="0" w:color="auto"/>
        <w:bottom w:val="none" w:sz="0" w:space="0" w:color="auto"/>
        <w:right w:val="none" w:sz="0" w:space="0" w:color="auto"/>
      </w:divBdr>
    </w:div>
    <w:div w:id="1654065965">
      <w:bodyDiv w:val="1"/>
      <w:marLeft w:val="0"/>
      <w:marRight w:val="0"/>
      <w:marTop w:val="0"/>
      <w:marBottom w:val="0"/>
      <w:divBdr>
        <w:top w:val="none" w:sz="0" w:space="0" w:color="auto"/>
        <w:left w:val="none" w:sz="0" w:space="0" w:color="auto"/>
        <w:bottom w:val="none" w:sz="0" w:space="0" w:color="auto"/>
        <w:right w:val="none" w:sz="0" w:space="0" w:color="auto"/>
      </w:divBdr>
    </w:div>
    <w:div w:id="1682007815">
      <w:bodyDiv w:val="1"/>
      <w:marLeft w:val="0"/>
      <w:marRight w:val="0"/>
      <w:marTop w:val="0"/>
      <w:marBottom w:val="0"/>
      <w:divBdr>
        <w:top w:val="none" w:sz="0" w:space="0" w:color="auto"/>
        <w:left w:val="none" w:sz="0" w:space="0" w:color="auto"/>
        <w:bottom w:val="none" w:sz="0" w:space="0" w:color="auto"/>
        <w:right w:val="none" w:sz="0" w:space="0" w:color="auto"/>
      </w:divBdr>
    </w:div>
    <w:div w:id="1983348723">
      <w:bodyDiv w:val="1"/>
      <w:marLeft w:val="0"/>
      <w:marRight w:val="0"/>
      <w:marTop w:val="0"/>
      <w:marBottom w:val="0"/>
      <w:divBdr>
        <w:top w:val="none" w:sz="0" w:space="0" w:color="auto"/>
        <w:left w:val="none" w:sz="0" w:space="0" w:color="auto"/>
        <w:bottom w:val="none" w:sz="0" w:space="0" w:color="auto"/>
        <w:right w:val="none" w:sz="0" w:space="0" w:color="auto"/>
      </w:divBdr>
    </w:div>
    <w:div w:id="2050763255">
      <w:bodyDiv w:val="1"/>
      <w:marLeft w:val="0"/>
      <w:marRight w:val="0"/>
      <w:marTop w:val="0"/>
      <w:marBottom w:val="0"/>
      <w:divBdr>
        <w:top w:val="none" w:sz="0" w:space="0" w:color="auto"/>
        <w:left w:val="none" w:sz="0" w:space="0" w:color="auto"/>
        <w:bottom w:val="none" w:sz="0" w:space="0" w:color="auto"/>
        <w:right w:val="none" w:sz="0" w:space="0" w:color="auto"/>
      </w:divBdr>
    </w:div>
    <w:div w:id="2063092171">
      <w:bodyDiv w:val="1"/>
      <w:marLeft w:val="0"/>
      <w:marRight w:val="0"/>
      <w:marTop w:val="0"/>
      <w:marBottom w:val="0"/>
      <w:divBdr>
        <w:top w:val="none" w:sz="0" w:space="0" w:color="auto"/>
        <w:left w:val="none" w:sz="0" w:space="0" w:color="auto"/>
        <w:bottom w:val="none" w:sz="0" w:space="0" w:color="auto"/>
        <w:right w:val="none" w:sz="0" w:space="0" w:color="auto"/>
      </w:divBdr>
    </w:div>
    <w:div w:id="214546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2</Pages>
  <Words>484</Words>
  <Characters>2663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 FERRARI</dc:creator>
  <cp:lastModifiedBy>Usuario de Windows</cp:lastModifiedBy>
  <cp:revision>36</cp:revision>
  <dcterms:created xsi:type="dcterms:W3CDTF">2026-02-06T14:50:00Z</dcterms:created>
  <dcterms:modified xsi:type="dcterms:W3CDTF">2026-02-25T13:41:00Z</dcterms:modified>
</cp:coreProperties>
</file>